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BC1F" w14:textId="5C278E2D" w:rsidR="00817F53" w:rsidRDefault="0084143B" w:rsidP="00817F53">
      <w:pPr>
        <w:rPr>
          <w:b/>
          <w:bCs/>
          <w:lang w:val="nb-NO"/>
        </w:rPr>
      </w:pPr>
      <w:r>
        <w:rPr>
          <w:b/>
          <w:bCs/>
          <w:lang w:val="nb-NO"/>
        </w:rPr>
        <w:t xml:space="preserve">Protokoll Årsmøte </w:t>
      </w:r>
      <w:r w:rsidR="00704D99">
        <w:rPr>
          <w:b/>
          <w:bCs/>
          <w:lang w:val="nb-NO"/>
        </w:rPr>
        <w:t>24</w:t>
      </w:r>
      <w:r w:rsidR="00F4781F">
        <w:rPr>
          <w:b/>
          <w:bCs/>
          <w:lang w:val="nb-NO"/>
        </w:rPr>
        <w:t>. april</w:t>
      </w:r>
      <w:r w:rsidR="00643962">
        <w:rPr>
          <w:b/>
          <w:bCs/>
          <w:lang w:val="nb-NO"/>
        </w:rPr>
        <w:t xml:space="preserve"> 202</w:t>
      </w:r>
      <w:r w:rsidR="00704D99">
        <w:rPr>
          <w:b/>
          <w:bCs/>
          <w:lang w:val="nb-NO"/>
        </w:rPr>
        <w:t>5</w:t>
      </w:r>
      <w:r w:rsidR="00817F53">
        <w:rPr>
          <w:b/>
          <w:bCs/>
          <w:lang w:val="nb-NO"/>
        </w:rPr>
        <w:t xml:space="preserve"> Sørholtet Andelslag SA (Sørholtet Barnehage)</w:t>
      </w:r>
    </w:p>
    <w:p w14:paraId="4EB8A81C" w14:textId="77777777" w:rsidR="00817F53" w:rsidRDefault="00817F53" w:rsidP="00817F53">
      <w:pPr>
        <w:rPr>
          <w:b/>
          <w:bCs/>
          <w:lang w:val="nb-NO"/>
        </w:rPr>
      </w:pPr>
    </w:p>
    <w:p w14:paraId="1D161284" w14:textId="61DC4140" w:rsidR="00817F53" w:rsidRDefault="0084143B" w:rsidP="00817F53">
      <w:pPr>
        <w:rPr>
          <w:b/>
          <w:bCs/>
          <w:lang w:val="nb-NO"/>
        </w:rPr>
      </w:pPr>
      <w:r>
        <w:rPr>
          <w:b/>
          <w:bCs/>
          <w:lang w:val="nb-NO"/>
        </w:rPr>
        <w:t xml:space="preserve">Det var </w:t>
      </w:r>
      <w:r w:rsidR="00704D99">
        <w:rPr>
          <w:b/>
          <w:bCs/>
          <w:lang w:val="nb-NO"/>
        </w:rPr>
        <w:t>14</w:t>
      </w:r>
      <w:r w:rsidR="000B5D4F">
        <w:rPr>
          <w:b/>
          <w:bCs/>
          <w:lang w:val="nb-NO"/>
        </w:rPr>
        <w:t xml:space="preserve"> </w:t>
      </w:r>
      <w:r w:rsidR="00371969">
        <w:rPr>
          <w:b/>
          <w:bCs/>
          <w:lang w:val="nb-NO"/>
        </w:rPr>
        <w:t>andelseiere</w:t>
      </w:r>
      <w:r>
        <w:rPr>
          <w:b/>
          <w:bCs/>
          <w:lang w:val="nb-NO"/>
        </w:rPr>
        <w:t xml:space="preserve"> </w:t>
      </w:r>
      <w:proofErr w:type="gramStart"/>
      <w:r>
        <w:rPr>
          <w:b/>
          <w:bCs/>
          <w:lang w:val="nb-NO"/>
        </w:rPr>
        <w:t>tilstede</w:t>
      </w:r>
      <w:proofErr w:type="gramEnd"/>
      <w:r w:rsidR="00704D99">
        <w:rPr>
          <w:b/>
          <w:bCs/>
          <w:lang w:val="nb-NO"/>
        </w:rPr>
        <w:t xml:space="preserve">. </w:t>
      </w:r>
      <w:r w:rsidR="00B67019">
        <w:rPr>
          <w:b/>
          <w:bCs/>
          <w:lang w:val="nb-NO"/>
        </w:rPr>
        <w:t>1</w:t>
      </w:r>
      <w:r w:rsidR="00F4781F">
        <w:rPr>
          <w:b/>
          <w:bCs/>
          <w:lang w:val="nb-NO"/>
        </w:rPr>
        <w:t xml:space="preserve"> av de fremmøtte var ikke stemmeberettiget</w:t>
      </w:r>
      <w:r w:rsidR="00CF4156">
        <w:rPr>
          <w:b/>
          <w:bCs/>
          <w:lang w:val="nb-NO"/>
        </w:rPr>
        <w:t>.</w:t>
      </w:r>
      <w:r w:rsidR="00A9308C">
        <w:rPr>
          <w:b/>
          <w:bCs/>
          <w:lang w:val="nb-NO"/>
        </w:rPr>
        <w:t xml:space="preserve"> Totalt mulige stemmer: </w:t>
      </w:r>
      <w:r w:rsidR="00B67019">
        <w:rPr>
          <w:b/>
          <w:bCs/>
          <w:lang w:val="nb-NO"/>
        </w:rPr>
        <w:t>1</w:t>
      </w:r>
      <w:r w:rsidR="00704D99">
        <w:rPr>
          <w:b/>
          <w:bCs/>
          <w:lang w:val="nb-NO"/>
        </w:rPr>
        <w:t>3</w:t>
      </w:r>
    </w:p>
    <w:p w14:paraId="72D10B58" w14:textId="77777777" w:rsidR="00371969" w:rsidRDefault="00371969" w:rsidP="00817F53">
      <w:pPr>
        <w:ind w:left="360"/>
        <w:rPr>
          <w:b/>
          <w:bCs/>
          <w:lang w:val="nb-NO"/>
        </w:rPr>
      </w:pPr>
    </w:p>
    <w:p w14:paraId="58AD346A" w14:textId="77777777" w:rsidR="00817F53" w:rsidRDefault="00817F53" w:rsidP="00817F53">
      <w:pPr>
        <w:ind w:left="360"/>
        <w:rPr>
          <w:b/>
          <w:bCs/>
          <w:lang w:val="nb-NO"/>
        </w:rPr>
      </w:pPr>
      <w:r>
        <w:rPr>
          <w:b/>
          <w:bCs/>
          <w:lang w:val="nb-NO"/>
        </w:rPr>
        <w:t>SAKSLISTE</w:t>
      </w:r>
    </w:p>
    <w:p w14:paraId="07C0B3AF" w14:textId="77777777" w:rsidR="00817F53" w:rsidRDefault="00817F53" w:rsidP="00817F53">
      <w:pPr>
        <w:ind w:left="360"/>
        <w:rPr>
          <w:b/>
          <w:bCs/>
          <w:lang w:val="nb-NO"/>
        </w:rPr>
      </w:pPr>
    </w:p>
    <w:p w14:paraId="06B9E6A4" w14:textId="77777777" w:rsidR="00817F53" w:rsidRDefault="00817F53" w:rsidP="00817F53">
      <w:pPr>
        <w:numPr>
          <w:ilvl w:val="0"/>
          <w:numId w:val="1"/>
        </w:numPr>
        <w:rPr>
          <w:b/>
          <w:bCs/>
          <w:lang w:val="nb-NO"/>
        </w:rPr>
      </w:pPr>
      <w:r>
        <w:rPr>
          <w:b/>
          <w:bCs/>
          <w:lang w:val="nb-NO"/>
        </w:rPr>
        <w:t>Valg av møteleder og referent</w:t>
      </w:r>
    </w:p>
    <w:p w14:paraId="24D1DF8C" w14:textId="7182632D" w:rsidR="00817F53" w:rsidRDefault="00F4781F" w:rsidP="00817F53">
      <w:pPr>
        <w:ind w:firstLine="720"/>
        <w:rPr>
          <w:lang w:val="nb-NO"/>
        </w:rPr>
      </w:pPr>
      <w:r>
        <w:rPr>
          <w:lang w:val="nb-NO"/>
        </w:rPr>
        <w:t>Charlotte Kolle</w:t>
      </w:r>
      <w:r w:rsidR="00817F53">
        <w:rPr>
          <w:lang w:val="nb-NO"/>
        </w:rPr>
        <w:t xml:space="preserve"> møteleder, Marit Edseth referent.</w:t>
      </w:r>
    </w:p>
    <w:p w14:paraId="2279B9A7" w14:textId="77777777" w:rsidR="00817F53" w:rsidRDefault="00817F53" w:rsidP="00817F53">
      <w:pPr>
        <w:ind w:left="1080"/>
        <w:rPr>
          <w:b/>
          <w:bCs/>
          <w:lang w:val="nb-NO"/>
        </w:rPr>
      </w:pPr>
    </w:p>
    <w:p w14:paraId="32D4138F" w14:textId="77777777" w:rsidR="00817F53" w:rsidRDefault="00817F53" w:rsidP="00817F53">
      <w:pPr>
        <w:numPr>
          <w:ilvl w:val="0"/>
          <w:numId w:val="1"/>
        </w:numPr>
        <w:rPr>
          <w:b/>
          <w:bCs/>
          <w:lang w:val="nb-NO"/>
        </w:rPr>
      </w:pPr>
      <w:r>
        <w:rPr>
          <w:b/>
          <w:bCs/>
          <w:lang w:val="nb-NO"/>
        </w:rPr>
        <w:t>Valg av to andelshavere til å undertegne protokollen</w:t>
      </w:r>
    </w:p>
    <w:p w14:paraId="0CFF3144" w14:textId="593A5182" w:rsidR="00817F53" w:rsidRDefault="00704D99" w:rsidP="00817F53">
      <w:pPr>
        <w:ind w:left="360" w:firstLine="360"/>
        <w:rPr>
          <w:lang w:val="nb-NO"/>
        </w:rPr>
      </w:pPr>
      <w:r>
        <w:rPr>
          <w:lang w:val="nb-NO"/>
        </w:rPr>
        <w:t>Arild Greni</w:t>
      </w:r>
      <w:r w:rsidR="00CF4156">
        <w:rPr>
          <w:lang w:val="nb-NO"/>
        </w:rPr>
        <w:t xml:space="preserve"> og </w:t>
      </w:r>
      <w:r>
        <w:rPr>
          <w:lang w:val="nb-NO"/>
        </w:rPr>
        <w:t>Benjamin Hagen</w:t>
      </w:r>
      <w:r w:rsidR="00817F53">
        <w:rPr>
          <w:lang w:val="nb-NO"/>
        </w:rPr>
        <w:t xml:space="preserve"> undertegner protokollen.</w:t>
      </w:r>
    </w:p>
    <w:p w14:paraId="3511A8CA" w14:textId="77777777" w:rsidR="00817F53" w:rsidRDefault="00817F53" w:rsidP="00817F53">
      <w:pPr>
        <w:ind w:left="360" w:firstLine="360"/>
        <w:rPr>
          <w:b/>
          <w:bCs/>
          <w:lang w:val="nb-NO"/>
        </w:rPr>
      </w:pPr>
    </w:p>
    <w:p w14:paraId="018511DF" w14:textId="77777777" w:rsidR="00817F53" w:rsidRDefault="00817F53" w:rsidP="00817F53">
      <w:pPr>
        <w:numPr>
          <w:ilvl w:val="0"/>
          <w:numId w:val="1"/>
        </w:numPr>
        <w:rPr>
          <w:b/>
          <w:bCs/>
          <w:lang w:val="nb-NO"/>
        </w:rPr>
      </w:pPr>
      <w:r>
        <w:rPr>
          <w:b/>
          <w:bCs/>
          <w:lang w:val="nb-NO"/>
        </w:rPr>
        <w:t>Godkjenning av innkalling</w:t>
      </w:r>
    </w:p>
    <w:p w14:paraId="690B4C3C" w14:textId="77777777" w:rsidR="00817F53" w:rsidRDefault="00817F53" w:rsidP="00817F53">
      <w:pPr>
        <w:ind w:firstLine="720"/>
        <w:rPr>
          <w:lang w:val="nb-NO"/>
        </w:rPr>
      </w:pPr>
      <w:r>
        <w:rPr>
          <w:lang w:val="nb-NO"/>
        </w:rPr>
        <w:t>Innkalling ble enstemmig godkjent.</w:t>
      </w:r>
    </w:p>
    <w:p w14:paraId="71788ACA" w14:textId="77777777" w:rsidR="00817F53" w:rsidRDefault="00817F53" w:rsidP="00817F53">
      <w:pPr>
        <w:ind w:firstLine="720"/>
        <w:rPr>
          <w:b/>
          <w:bCs/>
          <w:lang w:val="nb-NO"/>
        </w:rPr>
      </w:pPr>
    </w:p>
    <w:p w14:paraId="38714964" w14:textId="7305B415" w:rsidR="00817F53" w:rsidRDefault="00817F53" w:rsidP="00817F53">
      <w:pPr>
        <w:numPr>
          <w:ilvl w:val="0"/>
          <w:numId w:val="1"/>
        </w:numPr>
        <w:rPr>
          <w:b/>
          <w:bCs/>
          <w:lang w:val="nb-NO"/>
        </w:rPr>
      </w:pPr>
      <w:r>
        <w:rPr>
          <w:b/>
          <w:bCs/>
          <w:lang w:val="nb-NO"/>
        </w:rPr>
        <w:t>Godkjenning av eierstyrets års</w:t>
      </w:r>
      <w:r w:rsidR="004D304C">
        <w:rPr>
          <w:b/>
          <w:bCs/>
          <w:lang w:val="nb-NO"/>
        </w:rPr>
        <w:t>beretning</w:t>
      </w:r>
    </w:p>
    <w:p w14:paraId="6D194B48" w14:textId="4EB7FE16" w:rsidR="00817F53" w:rsidRDefault="00817F53" w:rsidP="00817F53">
      <w:pPr>
        <w:ind w:left="360" w:firstLine="360"/>
        <w:rPr>
          <w:lang w:val="nb-NO"/>
        </w:rPr>
      </w:pPr>
      <w:r>
        <w:rPr>
          <w:lang w:val="nb-NO"/>
        </w:rPr>
        <w:t>Eierstyrets års</w:t>
      </w:r>
      <w:r w:rsidR="0084143B">
        <w:rPr>
          <w:lang w:val="nb-NO"/>
        </w:rPr>
        <w:t>beretning 20</w:t>
      </w:r>
      <w:r w:rsidR="00F4781F">
        <w:rPr>
          <w:lang w:val="nb-NO"/>
        </w:rPr>
        <w:t>2</w:t>
      </w:r>
      <w:r w:rsidR="00704D99">
        <w:rPr>
          <w:lang w:val="nb-NO"/>
        </w:rPr>
        <w:t>4</w:t>
      </w:r>
      <w:r>
        <w:rPr>
          <w:lang w:val="nb-NO"/>
        </w:rPr>
        <w:t xml:space="preserve"> ble enstemmig godkjent.</w:t>
      </w:r>
    </w:p>
    <w:p w14:paraId="40D12FF7" w14:textId="77777777" w:rsidR="00817F53" w:rsidRDefault="00817F53" w:rsidP="00817F53">
      <w:pPr>
        <w:rPr>
          <w:b/>
          <w:bCs/>
          <w:lang w:val="nb-NO"/>
        </w:rPr>
      </w:pPr>
    </w:p>
    <w:p w14:paraId="3429F045" w14:textId="7D1175B6" w:rsidR="00817F53" w:rsidRDefault="0084143B" w:rsidP="00817F53">
      <w:pPr>
        <w:numPr>
          <w:ilvl w:val="0"/>
          <w:numId w:val="1"/>
        </w:numPr>
        <w:rPr>
          <w:b/>
          <w:bCs/>
          <w:lang w:val="nb-NO"/>
        </w:rPr>
      </w:pPr>
      <w:r>
        <w:rPr>
          <w:b/>
          <w:bCs/>
          <w:lang w:val="nb-NO"/>
        </w:rPr>
        <w:t>Godkjenning av regnskap for 20</w:t>
      </w:r>
      <w:r w:rsidR="00F4781F">
        <w:rPr>
          <w:b/>
          <w:bCs/>
          <w:lang w:val="nb-NO"/>
        </w:rPr>
        <w:t>2</w:t>
      </w:r>
      <w:r w:rsidR="00704D99">
        <w:rPr>
          <w:b/>
          <w:bCs/>
          <w:lang w:val="nb-NO"/>
        </w:rPr>
        <w:t>4</w:t>
      </w:r>
    </w:p>
    <w:p w14:paraId="063A9ACA" w14:textId="6F54D764" w:rsidR="005277D7" w:rsidRDefault="0084143B" w:rsidP="00371969">
      <w:pPr>
        <w:numPr>
          <w:ilvl w:val="0"/>
          <w:numId w:val="2"/>
        </w:numPr>
        <w:ind w:hanging="432"/>
        <w:outlineLvl w:val="0"/>
        <w:rPr>
          <w:rFonts w:eastAsia="ヒラギノ角ゴ Pro W3"/>
          <w:color w:val="000000"/>
          <w:lang w:val="nb-NO"/>
        </w:rPr>
      </w:pPr>
      <w:r>
        <w:rPr>
          <w:rFonts w:eastAsia="ヒラギノ角ゴ Pro W3"/>
          <w:color w:val="000000"/>
          <w:lang w:val="nb-NO"/>
        </w:rPr>
        <w:t>Regnskapet for 20</w:t>
      </w:r>
      <w:r w:rsidR="00F4781F">
        <w:rPr>
          <w:rFonts w:eastAsia="ヒラギノ角ゴ Pro W3"/>
          <w:color w:val="000000"/>
          <w:lang w:val="nb-NO"/>
        </w:rPr>
        <w:t>2</w:t>
      </w:r>
      <w:r w:rsidR="00704D99">
        <w:rPr>
          <w:rFonts w:eastAsia="ヒラギノ角ゴ Pro W3"/>
          <w:color w:val="000000"/>
          <w:lang w:val="nb-NO"/>
        </w:rPr>
        <w:t>4</w:t>
      </w:r>
      <w:r w:rsidR="00817F53">
        <w:rPr>
          <w:rFonts w:eastAsia="ヒラギノ角ゴ Pro W3"/>
          <w:color w:val="000000"/>
          <w:lang w:val="nb-NO"/>
        </w:rPr>
        <w:t xml:space="preserve"> ble enstemmig godkjent. </w:t>
      </w:r>
      <w:r w:rsidR="00371969">
        <w:rPr>
          <w:rFonts w:eastAsia="ヒラギノ角ゴ Pro W3"/>
          <w:color w:val="000000"/>
          <w:lang w:val="nb-NO"/>
        </w:rPr>
        <w:t>20</w:t>
      </w:r>
      <w:r w:rsidR="00F4781F">
        <w:rPr>
          <w:rFonts w:eastAsia="ヒラギノ角ゴ Pro W3"/>
          <w:color w:val="000000"/>
          <w:lang w:val="nb-NO"/>
        </w:rPr>
        <w:t>2</w:t>
      </w:r>
      <w:r w:rsidR="00704D99">
        <w:rPr>
          <w:rFonts w:eastAsia="ヒラギノ角ゴ Pro W3"/>
          <w:color w:val="000000"/>
          <w:lang w:val="nb-NO"/>
        </w:rPr>
        <w:t>4</w:t>
      </w:r>
      <w:r w:rsidR="00371969">
        <w:rPr>
          <w:rFonts w:eastAsia="ヒラギノ角ゴ Pro W3"/>
          <w:color w:val="000000"/>
          <w:lang w:val="nb-NO"/>
        </w:rPr>
        <w:t xml:space="preserve"> endte med et underskudd på </w:t>
      </w:r>
    </w:p>
    <w:p w14:paraId="47F3633A" w14:textId="6940407A" w:rsidR="00817F53" w:rsidRDefault="00704D99" w:rsidP="00371969">
      <w:pPr>
        <w:numPr>
          <w:ilvl w:val="0"/>
          <w:numId w:val="2"/>
        </w:numPr>
        <w:ind w:hanging="432"/>
        <w:outlineLvl w:val="0"/>
        <w:rPr>
          <w:rFonts w:eastAsia="ヒラギノ角ゴ Pro W3"/>
          <w:color w:val="000000"/>
          <w:lang w:val="nb-NO"/>
        </w:rPr>
      </w:pPr>
      <w:r>
        <w:rPr>
          <w:rFonts w:eastAsia="ヒラギノ角ゴ Pro W3"/>
          <w:color w:val="000000"/>
          <w:lang w:val="nb-NO"/>
        </w:rPr>
        <w:t>206 971</w:t>
      </w:r>
      <w:r w:rsidR="00371969">
        <w:rPr>
          <w:rFonts w:eastAsia="ヒラギノ角ゴ Pro W3"/>
          <w:color w:val="000000"/>
          <w:lang w:val="nb-NO"/>
        </w:rPr>
        <w:t xml:space="preserve"> kr. </w:t>
      </w:r>
    </w:p>
    <w:p w14:paraId="7F2037D6" w14:textId="6A1E46F4" w:rsidR="00EA08E1" w:rsidRDefault="00EA08E1" w:rsidP="00371969">
      <w:pPr>
        <w:numPr>
          <w:ilvl w:val="0"/>
          <w:numId w:val="2"/>
        </w:numPr>
        <w:ind w:hanging="432"/>
        <w:outlineLvl w:val="0"/>
        <w:rPr>
          <w:rFonts w:eastAsia="ヒラギノ角ゴ Pro W3"/>
          <w:color w:val="000000"/>
          <w:lang w:val="nb-NO"/>
        </w:rPr>
      </w:pPr>
      <w:r>
        <w:rPr>
          <w:rFonts w:eastAsia="ヒラギノ角ゴ Pro W3"/>
          <w:color w:val="000000"/>
          <w:lang w:val="nb-NO"/>
        </w:rPr>
        <w:t>Hovedårsakene til underskuddet skyldes økte driftskostnader</w:t>
      </w:r>
      <w:r w:rsidR="00CF4156">
        <w:rPr>
          <w:rFonts w:eastAsia="ヒラギノ角ゴ Pro W3"/>
          <w:color w:val="000000"/>
          <w:lang w:val="nb-NO"/>
        </w:rPr>
        <w:t>, samt lave tilskudd fra Ullensaker kommune.</w:t>
      </w:r>
    </w:p>
    <w:p w14:paraId="6BBB1B8A" w14:textId="05397AAB" w:rsidR="00704D99" w:rsidRPr="00371969" w:rsidRDefault="00704D99" w:rsidP="00371969">
      <w:pPr>
        <w:numPr>
          <w:ilvl w:val="0"/>
          <w:numId w:val="2"/>
        </w:numPr>
        <w:ind w:hanging="432"/>
        <w:outlineLvl w:val="0"/>
        <w:rPr>
          <w:rFonts w:eastAsia="ヒラギノ角ゴ Pro W3"/>
          <w:color w:val="000000"/>
          <w:lang w:val="nb-NO"/>
        </w:rPr>
      </w:pPr>
      <w:r>
        <w:rPr>
          <w:rFonts w:eastAsia="ヒラギノ角ゴ Pro W3"/>
          <w:color w:val="000000"/>
          <w:lang w:val="nb-NO"/>
        </w:rPr>
        <w:t>Resultatet endte bedre enn budsjett blant annet på grunn av lavere vikarkostnader enn refusjon sykepenger.</w:t>
      </w:r>
    </w:p>
    <w:p w14:paraId="5F3291F1" w14:textId="77777777" w:rsidR="00817F53" w:rsidRDefault="00817F53" w:rsidP="00817F53">
      <w:pPr>
        <w:numPr>
          <w:ilvl w:val="0"/>
          <w:numId w:val="2"/>
        </w:numPr>
        <w:ind w:hanging="432"/>
        <w:outlineLvl w:val="0"/>
        <w:rPr>
          <w:rFonts w:eastAsia="ヒラギノ角ゴ Pro W3"/>
          <w:color w:val="000000"/>
          <w:lang w:val="nb-NO"/>
        </w:rPr>
      </w:pPr>
    </w:p>
    <w:p w14:paraId="3215BDA4" w14:textId="4E766B19" w:rsidR="00817F53" w:rsidRDefault="0084143B" w:rsidP="00817F53">
      <w:pPr>
        <w:pStyle w:val="Body1"/>
        <w:numPr>
          <w:ilvl w:val="0"/>
          <w:numId w:val="1"/>
        </w:numPr>
        <w:rPr>
          <w:rFonts w:ascii="Times New Roman" w:eastAsia="Helvetica" w:hAnsi="Times New Roman"/>
          <w:b/>
          <w:lang w:val="nb-NO"/>
        </w:rPr>
      </w:pPr>
      <w:r>
        <w:rPr>
          <w:rFonts w:ascii="Times New Roman" w:eastAsia="Helvetica" w:hAnsi="Times New Roman"/>
          <w:b/>
          <w:lang w:val="nb-NO"/>
        </w:rPr>
        <w:t>Budsjett 20</w:t>
      </w:r>
      <w:r w:rsidR="005277D7">
        <w:rPr>
          <w:rFonts w:ascii="Times New Roman" w:eastAsia="Helvetica" w:hAnsi="Times New Roman"/>
          <w:b/>
          <w:lang w:val="nb-NO"/>
        </w:rPr>
        <w:t>2</w:t>
      </w:r>
      <w:r w:rsidR="00704D99">
        <w:rPr>
          <w:rFonts w:ascii="Times New Roman" w:eastAsia="Helvetica" w:hAnsi="Times New Roman"/>
          <w:b/>
          <w:lang w:val="nb-NO"/>
        </w:rPr>
        <w:t>5</w:t>
      </w:r>
    </w:p>
    <w:p w14:paraId="0719166C" w14:textId="055F53AD" w:rsidR="007E791B" w:rsidRDefault="0084143B" w:rsidP="00817F53">
      <w:pPr>
        <w:pStyle w:val="Body1"/>
        <w:ind w:left="720"/>
        <w:rPr>
          <w:rFonts w:ascii="Times New Roman" w:eastAsia="Helvetica" w:hAnsi="Times New Roman"/>
          <w:lang w:val="nb-NO"/>
        </w:rPr>
      </w:pPr>
      <w:r>
        <w:rPr>
          <w:rFonts w:ascii="Times New Roman" w:eastAsia="Helvetica" w:hAnsi="Times New Roman"/>
          <w:lang w:val="nb-NO"/>
        </w:rPr>
        <w:t>Budsjett for 2</w:t>
      </w:r>
      <w:r w:rsidR="00F44F4D">
        <w:rPr>
          <w:rFonts w:ascii="Times New Roman" w:eastAsia="Helvetica" w:hAnsi="Times New Roman"/>
          <w:lang w:val="nb-NO"/>
        </w:rPr>
        <w:t>02</w:t>
      </w:r>
      <w:r w:rsidR="00704D99">
        <w:rPr>
          <w:rFonts w:ascii="Times New Roman" w:eastAsia="Helvetica" w:hAnsi="Times New Roman"/>
          <w:lang w:val="nb-NO"/>
        </w:rPr>
        <w:t>5</w:t>
      </w:r>
      <w:r w:rsidR="00A736C3">
        <w:rPr>
          <w:rFonts w:ascii="Times New Roman" w:eastAsia="Helvetica" w:hAnsi="Times New Roman"/>
          <w:lang w:val="nb-NO"/>
        </w:rPr>
        <w:t xml:space="preserve"> ble presentert.  I år er de</w:t>
      </w:r>
      <w:r w:rsidR="00371969">
        <w:rPr>
          <w:rFonts w:ascii="Times New Roman" w:eastAsia="Helvetica" w:hAnsi="Times New Roman"/>
          <w:lang w:val="nb-NO"/>
        </w:rPr>
        <w:t>t</w:t>
      </w:r>
      <w:r w:rsidR="00A736C3">
        <w:rPr>
          <w:rFonts w:ascii="Times New Roman" w:eastAsia="Helvetica" w:hAnsi="Times New Roman"/>
          <w:lang w:val="nb-NO"/>
        </w:rPr>
        <w:t xml:space="preserve"> budsjettert med et </w:t>
      </w:r>
      <w:r w:rsidR="00704D99">
        <w:rPr>
          <w:rFonts w:ascii="Times New Roman" w:eastAsia="Helvetica" w:hAnsi="Times New Roman"/>
          <w:lang w:val="nb-NO"/>
        </w:rPr>
        <w:t>lite overskudd på 16</w:t>
      </w:r>
      <w:r w:rsidR="00AE6268">
        <w:rPr>
          <w:rFonts w:ascii="Times New Roman" w:eastAsia="Helvetica" w:hAnsi="Times New Roman"/>
          <w:lang w:val="nb-NO"/>
        </w:rPr>
        <w:t>2 411</w:t>
      </w:r>
      <w:r w:rsidR="00CF4156">
        <w:rPr>
          <w:rFonts w:ascii="Times New Roman" w:eastAsia="Helvetica" w:hAnsi="Times New Roman"/>
          <w:lang w:val="nb-NO"/>
        </w:rPr>
        <w:t xml:space="preserve"> kr.</w:t>
      </w:r>
      <w:r w:rsidR="00F44F4D">
        <w:rPr>
          <w:rFonts w:ascii="Times New Roman" w:eastAsia="Helvetica" w:hAnsi="Times New Roman"/>
          <w:lang w:val="nb-NO"/>
        </w:rPr>
        <w:t xml:space="preserve"> </w:t>
      </w:r>
    </w:p>
    <w:p w14:paraId="113AF7E1" w14:textId="32618098" w:rsidR="0084143B" w:rsidRDefault="00EA08E1" w:rsidP="00B90389">
      <w:pPr>
        <w:pStyle w:val="Body1"/>
        <w:ind w:left="720"/>
        <w:rPr>
          <w:rFonts w:ascii="Times New Roman" w:eastAsia="Helvetica" w:hAnsi="Times New Roman"/>
          <w:lang w:val="nb-NO"/>
        </w:rPr>
      </w:pPr>
      <w:r>
        <w:rPr>
          <w:rFonts w:ascii="Times New Roman" w:eastAsia="Helvetica" w:hAnsi="Times New Roman"/>
          <w:lang w:val="nb-NO"/>
        </w:rPr>
        <w:t>Tilskuddssatsene</w:t>
      </w:r>
      <w:r w:rsidR="00BE4E7A">
        <w:rPr>
          <w:rFonts w:ascii="Times New Roman" w:eastAsia="Helvetica" w:hAnsi="Times New Roman"/>
          <w:lang w:val="nb-NO"/>
        </w:rPr>
        <w:t xml:space="preserve"> i Ullensaker kommune</w:t>
      </w:r>
      <w:r>
        <w:rPr>
          <w:rFonts w:ascii="Times New Roman" w:eastAsia="Helvetica" w:hAnsi="Times New Roman"/>
          <w:lang w:val="nb-NO"/>
        </w:rPr>
        <w:t xml:space="preserve"> </w:t>
      </w:r>
      <w:r w:rsidR="00CF4156">
        <w:rPr>
          <w:rFonts w:ascii="Times New Roman" w:eastAsia="Helvetica" w:hAnsi="Times New Roman"/>
          <w:lang w:val="nb-NO"/>
        </w:rPr>
        <w:t>er fremdeles lave,</w:t>
      </w:r>
      <w:r w:rsidR="00BE4E7A">
        <w:rPr>
          <w:rFonts w:ascii="Times New Roman" w:eastAsia="Helvetica" w:hAnsi="Times New Roman"/>
          <w:lang w:val="nb-NO"/>
        </w:rPr>
        <w:t xml:space="preserve"> </w:t>
      </w:r>
      <w:r>
        <w:rPr>
          <w:rFonts w:ascii="Times New Roman" w:eastAsia="Helvetica" w:hAnsi="Times New Roman"/>
          <w:lang w:val="nb-NO"/>
        </w:rPr>
        <w:t>noe som fører til meget stram økonomi for barnehagen</w:t>
      </w:r>
      <w:r w:rsidR="00AE6268">
        <w:rPr>
          <w:rFonts w:ascii="Times New Roman" w:eastAsia="Helvetica" w:hAnsi="Times New Roman"/>
          <w:lang w:val="nb-NO"/>
        </w:rPr>
        <w:t xml:space="preserve">, men det er en god økning fra 2024 som medfører et bedre budsjett for 2025. </w:t>
      </w:r>
    </w:p>
    <w:p w14:paraId="16282BE6" w14:textId="4B0A0D52" w:rsidR="00BE4E7A" w:rsidRDefault="00BE4E7A" w:rsidP="00B90389">
      <w:pPr>
        <w:pStyle w:val="Body1"/>
        <w:ind w:left="720"/>
        <w:rPr>
          <w:rFonts w:ascii="Times New Roman" w:eastAsia="Helvetica" w:hAnsi="Times New Roman"/>
          <w:lang w:val="nb-NO"/>
        </w:rPr>
      </w:pPr>
      <w:r>
        <w:rPr>
          <w:rFonts w:ascii="Times New Roman" w:eastAsia="Helvetica" w:hAnsi="Times New Roman"/>
          <w:lang w:val="nb-NO"/>
        </w:rPr>
        <w:t xml:space="preserve">Økonomisituasjonen tærer på egenkapitalen og av den grunn </w:t>
      </w:r>
      <w:r w:rsidR="00AE6268">
        <w:rPr>
          <w:rFonts w:ascii="Times New Roman" w:eastAsia="Helvetica" w:hAnsi="Times New Roman"/>
          <w:lang w:val="nb-NO"/>
        </w:rPr>
        <w:t>er likviditeten vår svak.</w:t>
      </w:r>
    </w:p>
    <w:p w14:paraId="38F5B2A7" w14:textId="2C88F692" w:rsidR="00AE6268" w:rsidRDefault="00AE6268" w:rsidP="00B90389">
      <w:pPr>
        <w:pStyle w:val="Body1"/>
        <w:ind w:left="720"/>
        <w:rPr>
          <w:rFonts w:ascii="Times New Roman" w:eastAsia="Helvetica" w:hAnsi="Times New Roman"/>
          <w:lang w:val="nb-NO"/>
        </w:rPr>
      </w:pPr>
      <w:r>
        <w:rPr>
          <w:rFonts w:ascii="Times New Roman" w:eastAsia="Helvetica" w:hAnsi="Times New Roman"/>
          <w:lang w:val="nb-NO"/>
        </w:rPr>
        <w:t xml:space="preserve">Kommunen vedtok i november 2024 at de kan </w:t>
      </w:r>
      <w:proofErr w:type="spellStart"/>
      <w:r>
        <w:rPr>
          <w:rFonts w:ascii="Times New Roman" w:eastAsia="Helvetica" w:hAnsi="Times New Roman"/>
          <w:lang w:val="nb-NO"/>
        </w:rPr>
        <w:t>virksomhetsoverda</w:t>
      </w:r>
      <w:proofErr w:type="spellEnd"/>
      <w:r>
        <w:rPr>
          <w:rFonts w:ascii="Times New Roman" w:eastAsia="Helvetica" w:hAnsi="Times New Roman"/>
          <w:lang w:val="nb-NO"/>
        </w:rPr>
        <w:t xml:space="preserve"> barnehagen dersom vi ikke kan </w:t>
      </w:r>
      <w:proofErr w:type="spellStart"/>
      <w:r>
        <w:rPr>
          <w:rFonts w:ascii="Times New Roman" w:eastAsia="Helvetica" w:hAnsi="Times New Roman"/>
          <w:lang w:val="nb-NO"/>
        </w:rPr>
        <w:t>forsette</w:t>
      </w:r>
      <w:proofErr w:type="spellEnd"/>
      <w:r>
        <w:rPr>
          <w:rFonts w:ascii="Times New Roman" w:eastAsia="Helvetica" w:hAnsi="Times New Roman"/>
          <w:lang w:val="nb-NO"/>
        </w:rPr>
        <w:t xml:space="preserve"> videre drift. Vedtaket har ingen tidsbegrensning og vi vil foreta en ny vurdering i oktober når tilskuddssatsene for 2026 foreligger. Det vil også mest sannsynlig komme en ny lov om finansiering av private barnehager nå i 2025 som vil ha innvirkning på barnehagens økonomiske fremtid.</w:t>
      </w:r>
    </w:p>
    <w:p w14:paraId="75AC8394" w14:textId="77768FFE" w:rsidR="00AD2B39" w:rsidRDefault="00AD2B39" w:rsidP="00B90389">
      <w:pPr>
        <w:pStyle w:val="Body1"/>
        <w:ind w:left="720"/>
        <w:rPr>
          <w:rFonts w:ascii="Times New Roman" w:eastAsia="Helvetica" w:hAnsi="Times New Roman"/>
          <w:lang w:val="nb-NO"/>
        </w:rPr>
      </w:pPr>
    </w:p>
    <w:p w14:paraId="0692082B" w14:textId="77777777" w:rsidR="00CF4156" w:rsidRDefault="00CF4156" w:rsidP="00B90389">
      <w:pPr>
        <w:pStyle w:val="Body1"/>
        <w:ind w:left="720"/>
        <w:rPr>
          <w:rFonts w:ascii="Times New Roman" w:eastAsia="Helvetica" w:hAnsi="Times New Roman"/>
          <w:lang w:val="nb-NO"/>
        </w:rPr>
      </w:pPr>
    </w:p>
    <w:p w14:paraId="3CD4D360" w14:textId="77777777" w:rsidR="00026DB5" w:rsidRDefault="00026DB5" w:rsidP="00026DB5">
      <w:pPr>
        <w:numPr>
          <w:ilvl w:val="0"/>
          <w:numId w:val="1"/>
        </w:numPr>
        <w:rPr>
          <w:b/>
          <w:bCs/>
          <w:lang w:val="nb-NO"/>
        </w:rPr>
      </w:pPr>
      <w:r>
        <w:rPr>
          <w:b/>
          <w:bCs/>
          <w:lang w:val="nb-NO"/>
        </w:rPr>
        <w:lastRenderedPageBreak/>
        <w:t>Daglig leders årsmelding</w:t>
      </w:r>
    </w:p>
    <w:p w14:paraId="4BBDEB95" w14:textId="77777777" w:rsidR="00026DB5" w:rsidRDefault="00026DB5" w:rsidP="00026DB5">
      <w:pPr>
        <w:ind w:firstLine="708"/>
        <w:rPr>
          <w:rFonts w:eastAsia="Helvetica"/>
          <w:color w:val="000000"/>
          <w:lang w:val="nb-NO"/>
        </w:rPr>
      </w:pPr>
      <w:r>
        <w:rPr>
          <w:rFonts w:eastAsia="Helvetica"/>
          <w:color w:val="000000"/>
          <w:lang w:val="nb-NO"/>
        </w:rPr>
        <w:t>Daglig leder informerte om hovedpunktene i årsmeldingen.</w:t>
      </w:r>
    </w:p>
    <w:p w14:paraId="35420150" w14:textId="77777777" w:rsidR="00817F53" w:rsidRDefault="00817F53" w:rsidP="00817F53">
      <w:pPr>
        <w:rPr>
          <w:lang w:val="nb-NO"/>
        </w:rPr>
      </w:pPr>
    </w:p>
    <w:p w14:paraId="40392178" w14:textId="77777777" w:rsidR="00817F53" w:rsidRDefault="00817F53" w:rsidP="00817F53">
      <w:pPr>
        <w:numPr>
          <w:ilvl w:val="0"/>
          <w:numId w:val="1"/>
        </w:numPr>
        <w:rPr>
          <w:b/>
          <w:bCs/>
          <w:lang w:val="nb-NO"/>
        </w:rPr>
      </w:pPr>
      <w:r>
        <w:rPr>
          <w:b/>
          <w:bCs/>
          <w:lang w:val="nb-NO"/>
        </w:rPr>
        <w:t>Valg av nye representanter til eierstyret</w:t>
      </w:r>
    </w:p>
    <w:p w14:paraId="6AC5D667" w14:textId="0E066AE8" w:rsidR="00817F53" w:rsidRDefault="00817F53" w:rsidP="00817F53">
      <w:pPr>
        <w:rPr>
          <w:lang w:val="nb-NO"/>
        </w:rPr>
      </w:pPr>
      <w:r>
        <w:rPr>
          <w:lang w:val="nb-NO"/>
        </w:rPr>
        <w:t xml:space="preserve">           Styrets innstilling til verv i styret:</w:t>
      </w:r>
    </w:p>
    <w:p w14:paraId="27400CA4" w14:textId="5F31B88F" w:rsidR="00B90389" w:rsidRDefault="00B90389" w:rsidP="00817F53">
      <w:pPr>
        <w:rPr>
          <w:lang w:val="nb-NO"/>
        </w:rPr>
      </w:pPr>
    </w:p>
    <w:p w14:paraId="027CF532" w14:textId="64928549" w:rsidR="00026DB5" w:rsidRDefault="00623027" w:rsidP="00B90389">
      <w:pPr>
        <w:ind w:firstLine="708"/>
        <w:rPr>
          <w:lang w:val="nb-NO"/>
        </w:rPr>
      </w:pPr>
      <w:r>
        <w:rPr>
          <w:lang w:val="nb-NO"/>
        </w:rPr>
        <w:t>Ivo Walker</w:t>
      </w:r>
      <w:r w:rsidR="00026DB5">
        <w:rPr>
          <w:lang w:val="nb-NO"/>
        </w:rPr>
        <w:t xml:space="preserve"> velges som styremedlem for </w:t>
      </w:r>
      <w:r w:rsidR="007556B0">
        <w:rPr>
          <w:lang w:val="nb-NO"/>
        </w:rPr>
        <w:t>et</w:t>
      </w:r>
      <w:r w:rsidR="00026DB5">
        <w:rPr>
          <w:lang w:val="nb-NO"/>
        </w:rPr>
        <w:t xml:space="preserve"> år. Enstemmig valgt.</w:t>
      </w:r>
    </w:p>
    <w:p w14:paraId="74370C4C" w14:textId="0D478163" w:rsidR="001B2708" w:rsidRDefault="00623027" w:rsidP="00B90389">
      <w:pPr>
        <w:ind w:firstLine="708"/>
        <w:rPr>
          <w:lang w:val="nb-NO"/>
        </w:rPr>
      </w:pPr>
      <w:r>
        <w:rPr>
          <w:lang w:val="nb-NO"/>
        </w:rPr>
        <w:t xml:space="preserve">Peder Furu </w:t>
      </w:r>
      <w:proofErr w:type="spellStart"/>
      <w:r>
        <w:rPr>
          <w:lang w:val="nb-NO"/>
        </w:rPr>
        <w:t>Flingtorp</w:t>
      </w:r>
      <w:proofErr w:type="spellEnd"/>
      <w:r>
        <w:rPr>
          <w:lang w:val="nb-NO"/>
        </w:rPr>
        <w:t xml:space="preserve"> velges som styremedlem for to</w:t>
      </w:r>
      <w:r w:rsidR="007556B0">
        <w:rPr>
          <w:lang w:val="nb-NO"/>
        </w:rPr>
        <w:t xml:space="preserve"> år</w:t>
      </w:r>
      <w:r>
        <w:rPr>
          <w:lang w:val="nb-NO"/>
        </w:rPr>
        <w:t>.</w:t>
      </w:r>
      <w:r w:rsidR="007556B0">
        <w:rPr>
          <w:lang w:val="nb-NO"/>
        </w:rPr>
        <w:t xml:space="preserve"> Enstemmig valgt</w:t>
      </w:r>
      <w:r>
        <w:rPr>
          <w:lang w:val="nb-NO"/>
        </w:rPr>
        <w:t>.</w:t>
      </w:r>
    </w:p>
    <w:p w14:paraId="02C9F839" w14:textId="14DDA714" w:rsidR="00623027" w:rsidRDefault="00623027" w:rsidP="00B90389">
      <w:pPr>
        <w:ind w:firstLine="708"/>
        <w:rPr>
          <w:lang w:val="nb-NO"/>
        </w:rPr>
      </w:pPr>
      <w:r>
        <w:rPr>
          <w:lang w:val="nb-NO"/>
        </w:rPr>
        <w:t xml:space="preserve">Ole Morten </w:t>
      </w:r>
      <w:proofErr w:type="spellStart"/>
      <w:r>
        <w:rPr>
          <w:lang w:val="nb-NO"/>
        </w:rPr>
        <w:t>Almeli</w:t>
      </w:r>
      <w:proofErr w:type="spellEnd"/>
      <w:r>
        <w:rPr>
          <w:lang w:val="nb-NO"/>
        </w:rPr>
        <w:t xml:space="preserve"> velges som styremedlem for to år. Enstemmig valgt</w:t>
      </w:r>
    </w:p>
    <w:p w14:paraId="42BF1724" w14:textId="77777777" w:rsidR="00817F53" w:rsidRDefault="00817F53" w:rsidP="00817F53">
      <w:pPr>
        <w:rPr>
          <w:lang w:val="nb-NO"/>
        </w:rPr>
      </w:pPr>
    </w:p>
    <w:p w14:paraId="1DB664A5" w14:textId="02661811" w:rsidR="00817F53" w:rsidRPr="00AD2B39" w:rsidRDefault="00817F53" w:rsidP="00817F53">
      <w:pPr>
        <w:rPr>
          <w:lang w:val="nn-NO"/>
        </w:rPr>
      </w:pPr>
      <w:r>
        <w:rPr>
          <w:b/>
          <w:lang w:val="nb-NO"/>
        </w:rPr>
        <w:t xml:space="preserve">         </w:t>
      </w:r>
      <w:r w:rsidR="00490FAC">
        <w:rPr>
          <w:b/>
          <w:lang w:val="nb-NO"/>
        </w:rPr>
        <w:t xml:space="preserve">   </w:t>
      </w:r>
      <w:r>
        <w:rPr>
          <w:b/>
          <w:lang w:val="nb-NO"/>
        </w:rPr>
        <w:t>Følgende styremedlemmer fortsetter et år til (er ikke på valg):</w:t>
      </w:r>
    </w:p>
    <w:p w14:paraId="301581E3" w14:textId="75E16D62" w:rsidR="00623027" w:rsidRDefault="00623027" w:rsidP="00623027">
      <w:pPr>
        <w:ind w:firstLine="708"/>
        <w:rPr>
          <w:lang w:val="nb-NO"/>
        </w:rPr>
      </w:pPr>
      <w:r>
        <w:rPr>
          <w:lang w:val="nb-NO"/>
        </w:rPr>
        <w:t xml:space="preserve">Niklas Schei Nyborg </w:t>
      </w:r>
    </w:p>
    <w:p w14:paraId="4424A114" w14:textId="642E2D27" w:rsidR="00623027" w:rsidRDefault="00623027" w:rsidP="00623027">
      <w:pPr>
        <w:ind w:firstLine="708"/>
        <w:rPr>
          <w:lang w:val="nb-NO"/>
        </w:rPr>
      </w:pPr>
      <w:r>
        <w:rPr>
          <w:lang w:val="nb-NO"/>
        </w:rPr>
        <w:t xml:space="preserve">Magnus Bach </w:t>
      </w:r>
    </w:p>
    <w:p w14:paraId="394CD096" w14:textId="77777777" w:rsidR="00623027" w:rsidRDefault="00623027" w:rsidP="00623027">
      <w:pPr>
        <w:ind w:firstLine="708"/>
        <w:rPr>
          <w:lang w:val="nb-NO"/>
        </w:rPr>
      </w:pPr>
      <w:r>
        <w:rPr>
          <w:lang w:val="nb-NO"/>
        </w:rPr>
        <w:t>Charlotte Kolle</w:t>
      </w:r>
    </w:p>
    <w:p w14:paraId="158BE1FB" w14:textId="77777777" w:rsidR="00623027" w:rsidRDefault="00623027" w:rsidP="00623027">
      <w:pPr>
        <w:ind w:firstLine="708"/>
        <w:rPr>
          <w:lang w:val="nb-NO"/>
        </w:rPr>
      </w:pPr>
    </w:p>
    <w:p w14:paraId="3CF8100F" w14:textId="700A6CFB" w:rsidR="00817F53" w:rsidRPr="00623027" w:rsidRDefault="007556B0" w:rsidP="00623027">
      <w:pPr>
        <w:ind w:firstLine="708"/>
        <w:rPr>
          <w:bCs/>
          <w:lang w:val="nn-NO"/>
        </w:rPr>
      </w:pPr>
      <w:r>
        <w:rPr>
          <w:bCs/>
          <w:lang w:val="nn-NO"/>
        </w:rPr>
        <w:t>Espen Simonstad</w:t>
      </w:r>
      <w:r w:rsidR="00623027">
        <w:rPr>
          <w:bCs/>
          <w:lang w:val="nn-NO"/>
        </w:rPr>
        <w:t xml:space="preserve"> og Eirik Risjord </w:t>
      </w:r>
      <w:proofErr w:type="spellStart"/>
      <w:r w:rsidR="00490FAC">
        <w:rPr>
          <w:rFonts w:eastAsia="Helvetica"/>
          <w:lang w:val="nn-NO"/>
        </w:rPr>
        <w:t>avsluttet</w:t>
      </w:r>
      <w:proofErr w:type="spellEnd"/>
      <w:r w:rsidR="00490FAC">
        <w:rPr>
          <w:rFonts w:eastAsia="Helvetica"/>
          <w:lang w:val="nn-NO"/>
        </w:rPr>
        <w:t xml:space="preserve"> i Styret </w:t>
      </w:r>
      <w:r w:rsidR="00817F53" w:rsidRPr="00490FAC">
        <w:rPr>
          <w:rFonts w:eastAsia="Helvetica"/>
          <w:lang w:val="nn-NO"/>
        </w:rPr>
        <w:t>ved årsmøtet.</w:t>
      </w:r>
    </w:p>
    <w:p w14:paraId="138CDB48" w14:textId="77777777" w:rsidR="00817F53" w:rsidRDefault="00817F53" w:rsidP="00817F53">
      <w:pPr>
        <w:pStyle w:val="Brdtekstinnrykk"/>
        <w:rPr>
          <w:lang w:val="nn-NO"/>
        </w:rPr>
      </w:pPr>
    </w:p>
    <w:p w14:paraId="2A7A006C" w14:textId="77777777" w:rsidR="00817F53" w:rsidRPr="00731C59" w:rsidRDefault="00817F53" w:rsidP="00817F53">
      <w:pPr>
        <w:rPr>
          <w:b/>
          <w:bCs/>
          <w:lang w:val="nb-NO"/>
        </w:rPr>
      </w:pPr>
      <w:r w:rsidRPr="00731C59">
        <w:rPr>
          <w:b/>
          <w:bCs/>
          <w:lang w:val="nb-NO"/>
        </w:rPr>
        <w:t xml:space="preserve">Signering av </w:t>
      </w:r>
      <w:proofErr w:type="gramStart"/>
      <w:r w:rsidRPr="00731C59">
        <w:rPr>
          <w:b/>
          <w:bCs/>
          <w:lang w:val="nb-NO"/>
        </w:rPr>
        <w:t>Protokoll :</w:t>
      </w:r>
      <w:proofErr w:type="gramEnd"/>
    </w:p>
    <w:p w14:paraId="256F0421" w14:textId="77777777" w:rsidR="00817F53" w:rsidRPr="00731C59" w:rsidRDefault="00817F53" w:rsidP="00817F53">
      <w:pPr>
        <w:rPr>
          <w:b/>
          <w:bCs/>
          <w:lang w:val="nb-NO"/>
        </w:rPr>
      </w:pPr>
    </w:p>
    <w:p w14:paraId="556B9396" w14:textId="57D3B3EA" w:rsidR="00817F53" w:rsidRPr="00731C59" w:rsidRDefault="00817F53" w:rsidP="00817F53">
      <w:pPr>
        <w:rPr>
          <w:b/>
          <w:bCs/>
          <w:lang w:val="nb-NO"/>
        </w:rPr>
      </w:pPr>
      <w:r w:rsidRPr="00731C59">
        <w:rPr>
          <w:b/>
          <w:bCs/>
          <w:lang w:val="nb-NO"/>
        </w:rPr>
        <w:t>------------------------------------</w:t>
      </w:r>
      <w:r w:rsidRPr="00731C59">
        <w:rPr>
          <w:b/>
          <w:bCs/>
          <w:lang w:val="nb-NO"/>
        </w:rPr>
        <w:tab/>
      </w:r>
      <w:r w:rsidRPr="00731C59">
        <w:rPr>
          <w:b/>
          <w:bCs/>
          <w:lang w:val="nb-NO"/>
        </w:rPr>
        <w:tab/>
      </w:r>
      <w:r w:rsidRPr="00731C59">
        <w:rPr>
          <w:b/>
          <w:bCs/>
          <w:lang w:val="nb-NO"/>
        </w:rPr>
        <w:tab/>
        <w:t>---------------------------------</w:t>
      </w:r>
    </w:p>
    <w:p w14:paraId="1B09D5DC" w14:textId="12D4B53C" w:rsidR="00817F53" w:rsidRPr="00731C59" w:rsidRDefault="00623027" w:rsidP="00817F53">
      <w:pPr>
        <w:rPr>
          <w:lang w:val="nb-NO"/>
        </w:rPr>
      </w:pPr>
      <w:r>
        <w:rPr>
          <w:b/>
          <w:bCs/>
          <w:lang w:val="nb-NO"/>
        </w:rPr>
        <w:t>Arild Greni</w:t>
      </w:r>
      <w:r w:rsidR="00817F53" w:rsidRPr="00731C59">
        <w:rPr>
          <w:b/>
          <w:bCs/>
          <w:lang w:val="nb-NO"/>
        </w:rPr>
        <w:tab/>
      </w:r>
      <w:r w:rsidR="00817F53" w:rsidRPr="00731C59">
        <w:rPr>
          <w:b/>
          <w:bCs/>
          <w:lang w:val="nb-NO"/>
        </w:rPr>
        <w:tab/>
      </w:r>
      <w:r w:rsidR="00817F53" w:rsidRPr="00731C59">
        <w:rPr>
          <w:b/>
          <w:bCs/>
          <w:lang w:val="nb-NO"/>
        </w:rPr>
        <w:tab/>
      </w:r>
      <w:r w:rsidR="00817F53" w:rsidRPr="00731C59">
        <w:rPr>
          <w:b/>
          <w:bCs/>
          <w:lang w:val="nb-NO"/>
        </w:rPr>
        <w:tab/>
      </w:r>
      <w:r w:rsidR="00817F53" w:rsidRPr="00731C59">
        <w:rPr>
          <w:b/>
          <w:bCs/>
          <w:lang w:val="nb-NO"/>
        </w:rPr>
        <w:tab/>
        <w:t xml:space="preserve">           </w:t>
      </w:r>
      <w:r w:rsidR="00817F53" w:rsidRPr="00731C59">
        <w:rPr>
          <w:b/>
          <w:bCs/>
          <w:lang w:val="nb-NO"/>
        </w:rPr>
        <w:tab/>
      </w:r>
      <w:r w:rsidR="00852852" w:rsidRPr="00731C59">
        <w:rPr>
          <w:b/>
          <w:bCs/>
          <w:lang w:val="nb-NO"/>
        </w:rPr>
        <w:t xml:space="preserve"> </w:t>
      </w:r>
      <w:r>
        <w:rPr>
          <w:b/>
          <w:bCs/>
          <w:lang w:val="nb-NO"/>
        </w:rPr>
        <w:t>Benjamin Hagen</w:t>
      </w:r>
    </w:p>
    <w:p w14:paraId="635E0FC4" w14:textId="77777777" w:rsidR="00817F53" w:rsidRPr="00731C59" w:rsidRDefault="00817F53" w:rsidP="00817F53">
      <w:pPr>
        <w:rPr>
          <w:lang w:val="nb-NO"/>
        </w:rPr>
      </w:pPr>
    </w:p>
    <w:p w14:paraId="2A8FD0E9" w14:textId="77777777" w:rsidR="008F3387" w:rsidRPr="00731C59" w:rsidRDefault="008F3387">
      <w:pPr>
        <w:rPr>
          <w:lang w:val="nb-NO"/>
        </w:rPr>
      </w:pPr>
    </w:p>
    <w:sectPr w:rsidR="008F3387" w:rsidRPr="00731C59" w:rsidSect="00D54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BA77" w14:textId="77777777" w:rsidR="00D544FD" w:rsidRDefault="00D544FD">
      <w:r>
        <w:separator/>
      </w:r>
    </w:p>
  </w:endnote>
  <w:endnote w:type="continuationSeparator" w:id="0">
    <w:p w14:paraId="01B79763" w14:textId="77777777" w:rsidR="00D544FD" w:rsidRDefault="00D5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1176" w14:textId="77777777" w:rsidR="00033BFE" w:rsidRDefault="00033B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B7A8" w14:textId="77777777" w:rsidR="00033BFE" w:rsidRDefault="00033BF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72"/>
    </w:tblGrid>
    <w:tr w:rsidR="001426F1" w:rsidRPr="0084143B" w14:paraId="52CA99B1" w14:textId="77777777">
      <w:trPr>
        <w:jc w:val="center"/>
      </w:trPr>
      <w:tc>
        <w:tcPr>
          <w:tcW w:w="9210" w:type="dxa"/>
        </w:tcPr>
        <w:p w14:paraId="77481485" w14:textId="77777777" w:rsidR="001426F1" w:rsidRPr="002D3E56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Krusesvingen 12, 20</w:t>
          </w:r>
          <w:r w:rsidR="00C64E17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68</w:t>
          </w: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 Jessheim</w:t>
          </w:r>
        </w:p>
        <w:p w14:paraId="23481E4A" w14:textId="77777777" w:rsidR="001426F1" w:rsidRPr="002D3E56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proofErr w:type="spellStart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Tlf</w:t>
          </w:r>
          <w:proofErr w:type="spellEnd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: 67 02 47 </w:t>
          </w:r>
          <w:proofErr w:type="gramStart"/>
          <w:r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70  </w:t>
          </w: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Fax</w:t>
          </w:r>
          <w:proofErr w:type="gramEnd"/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>: 67 02 47 77</w:t>
          </w:r>
        </w:p>
        <w:p w14:paraId="20BECCFC" w14:textId="77777777" w:rsidR="001426F1" w:rsidRPr="00F01ABB" w:rsidRDefault="001426F1" w:rsidP="00F01ABB">
          <w:pPr>
            <w:jc w:val="center"/>
            <w:rPr>
              <w:rFonts w:ascii="Comic Sans MS" w:hAnsi="Comic Sans MS"/>
              <w:color w:val="000000"/>
              <w:sz w:val="20"/>
              <w:szCs w:val="20"/>
              <w:lang w:val="nb-NO"/>
            </w:rPr>
          </w:pPr>
          <w:r w:rsidRPr="002D3E56">
            <w:rPr>
              <w:rFonts w:ascii="Comic Sans MS" w:hAnsi="Comic Sans MS"/>
              <w:color w:val="000000"/>
              <w:sz w:val="20"/>
              <w:szCs w:val="20"/>
              <w:lang w:val="nb-NO"/>
            </w:rPr>
            <w:t xml:space="preserve">Internett: </w:t>
          </w:r>
          <w:hyperlink r:id="rId1" w:history="1">
            <w:r w:rsidRPr="002D3E56">
              <w:rPr>
                <w:rStyle w:val="Hyperkobling"/>
                <w:rFonts w:ascii="Comic Sans MS" w:hAnsi="Comic Sans MS"/>
                <w:color w:val="000000"/>
                <w:sz w:val="20"/>
                <w:szCs w:val="20"/>
                <w:lang w:val="nb-NO"/>
              </w:rPr>
              <w:t>www.sorholtet.no</w:t>
            </w:r>
          </w:hyperlink>
        </w:p>
      </w:tc>
    </w:tr>
  </w:tbl>
  <w:p w14:paraId="4176F357" w14:textId="77777777" w:rsidR="001426F1" w:rsidRPr="00B62CB6" w:rsidRDefault="00614534" w:rsidP="00F01ABB">
    <w:pPr>
      <w:pStyle w:val="Bunntekst"/>
      <w:rPr>
        <w:rFonts w:ascii="Comic Sans MS" w:hAnsi="Comic Sans MS"/>
        <w:sz w:val="20"/>
        <w:szCs w:val="20"/>
      </w:rPr>
    </w:pPr>
    <w:r w:rsidRPr="00E27F18">
      <w:rPr>
        <w:lang w:val="nb-NO"/>
      </w:rPr>
      <w:tab/>
    </w:r>
    <w:r w:rsidR="00A317E0">
      <w:rPr>
        <w:rFonts w:ascii="Comic Sans MS" w:hAnsi="Comic Sans MS"/>
        <w:sz w:val="20"/>
        <w:szCs w:val="20"/>
      </w:rPr>
      <w:t xml:space="preserve">E-post: </w:t>
    </w:r>
    <w:hyperlink r:id="rId2" w:history="1">
      <w:r w:rsidR="00A317E0" w:rsidRPr="00A317E0">
        <w:rPr>
          <w:rStyle w:val="Hyperkobling"/>
          <w:rFonts w:ascii="Comic Sans MS" w:hAnsi="Comic Sans MS"/>
          <w:sz w:val="20"/>
          <w:szCs w:val="20"/>
        </w:rPr>
        <w:t>styrer@sorholtet.no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D567" w14:textId="77777777" w:rsidR="00D544FD" w:rsidRDefault="00D544FD">
      <w:r>
        <w:separator/>
      </w:r>
    </w:p>
  </w:footnote>
  <w:footnote w:type="continuationSeparator" w:id="0">
    <w:p w14:paraId="5ABD660F" w14:textId="77777777" w:rsidR="00D544FD" w:rsidRDefault="00D5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F42B7" w14:textId="77777777" w:rsidR="00033BFE" w:rsidRDefault="00033B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1A39" w14:textId="77777777" w:rsidR="00033BFE" w:rsidRDefault="00033BF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320" w:type="dxa"/>
      <w:tblInd w:w="222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507"/>
      <w:gridCol w:w="813"/>
    </w:tblGrid>
    <w:tr w:rsidR="00614534" w14:paraId="61889FD9" w14:textId="77777777" w:rsidTr="00B62CB6">
      <w:trPr>
        <w:gridAfter w:val="1"/>
        <w:wAfter w:w="813" w:type="dxa"/>
        <w:trHeight w:val="1559"/>
      </w:trPr>
      <w:tc>
        <w:tcPr>
          <w:tcW w:w="5507" w:type="dxa"/>
          <w:vAlign w:val="bottom"/>
        </w:tcPr>
        <w:p w14:paraId="19580A1C" w14:textId="77777777" w:rsidR="00614534" w:rsidRPr="00463843" w:rsidRDefault="00614534" w:rsidP="00463843">
          <w:pPr>
            <w:pStyle w:val="Overskrift2"/>
          </w:pPr>
          <w:r w:rsidRPr="00463843">
            <w:rPr>
              <w:noProof/>
              <w:lang w:eastAsia="nb-NO"/>
            </w:rPr>
            <w:drawing>
              <wp:inline distT="0" distB="0" distL="0" distR="0" wp14:anchorId="6A649CBF" wp14:editId="30DE44FF">
                <wp:extent cx="2694635" cy="113030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:\Logo\Logo til e-p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63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CB6" w:rsidRPr="00F00E1A" w14:paraId="4BDE36E5" w14:textId="77777777" w:rsidTr="00A317E0">
      <w:tblPrEx>
        <w:tblBorders>
          <w:top w:val="single" w:sz="4" w:space="0" w:color="auto"/>
          <w:bottom w:val="none" w:sz="0" w:space="0" w:color="auto"/>
        </w:tblBorders>
        <w:tblCellMar>
          <w:left w:w="70" w:type="dxa"/>
          <w:right w:w="70" w:type="dxa"/>
        </w:tblCellMar>
      </w:tblPrEx>
      <w:trPr>
        <w:gridBefore w:val="1"/>
        <w:wBefore w:w="5507" w:type="dxa"/>
        <w:trHeight w:val="100"/>
      </w:trPr>
      <w:tc>
        <w:tcPr>
          <w:tcW w:w="813" w:type="dxa"/>
        </w:tcPr>
        <w:p w14:paraId="51693334" w14:textId="77777777" w:rsidR="00B62CB6" w:rsidRPr="00F00E1A" w:rsidRDefault="00B62CB6" w:rsidP="00B62CB6">
          <w:pPr>
            <w:pStyle w:val="Topptekst"/>
            <w:rPr>
              <w:b/>
            </w:rPr>
          </w:pPr>
        </w:p>
      </w:tc>
    </w:tr>
  </w:tbl>
  <w:p w14:paraId="26ECC356" w14:textId="77777777" w:rsidR="00B62CB6" w:rsidRPr="00817F53" w:rsidRDefault="00033BFE" w:rsidP="00033BFE">
    <w:pPr>
      <w:pStyle w:val="Topptekst"/>
      <w:jc w:val="center"/>
      <w:rPr>
        <w:b/>
        <w:i/>
        <w:color w:val="7030A0"/>
        <w:lang w:val="nb-NO"/>
      </w:rPr>
    </w:pPr>
    <w:proofErr w:type="spellStart"/>
    <w:r w:rsidRPr="00817F53">
      <w:rPr>
        <w:b/>
        <w:i/>
        <w:color w:val="7030A0"/>
        <w:lang w:val="nb-NO"/>
      </w:rPr>
      <w:t>GLiMT</w:t>
    </w:r>
    <w:proofErr w:type="spellEnd"/>
    <w:r w:rsidRPr="00817F53">
      <w:rPr>
        <w:b/>
        <w:i/>
        <w:color w:val="7030A0"/>
        <w:lang w:val="nb-NO"/>
      </w:rPr>
      <w:t xml:space="preserve"> – Glede, Likeverd,</w:t>
    </w:r>
    <w:r w:rsidR="005D7E4B" w:rsidRPr="00817F53">
      <w:rPr>
        <w:b/>
        <w:i/>
        <w:color w:val="7030A0"/>
        <w:lang w:val="nb-NO"/>
      </w:rPr>
      <w:t xml:space="preserve"> Identitet,</w:t>
    </w:r>
    <w:r w:rsidRPr="00817F53">
      <w:rPr>
        <w:b/>
        <w:i/>
        <w:color w:val="7030A0"/>
        <w:lang w:val="nb-NO"/>
      </w:rPr>
      <w:t xml:space="preserve"> Medvirkning, Trygghet</w:t>
    </w:r>
  </w:p>
  <w:tbl>
    <w:tblPr>
      <w:tblW w:w="9760" w:type="dxa"/>
      <w:tblBorders>
        <w:top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60"/>
    </w:tblGrid>
    <w:tr w:rsidR="00B62CB6" w:rsidRPr="00704D99" w14:paraId="1E39DC78" w14:textId="77777777" w:rsidTr="00463843">
      <w:trPr>
        <w:trHeight w:val="100"/>
      </w:trPr>
      <w:tc>
        <w:tcPr>
          <w:tcW w:w="9760" w:type="dxa"/>
          <w:tcBorders>
            <w:top w:val="single" w:sz="6" w:space="0" w:color="auto"/>
          </w:tcBorders>
        </w:tcPr>
        <w:p w14:paraId="640E9368" w14:textId="77777777" w:rsidR="00B62CB6" w:rsidRPr="00817F53" w:rsidRDefault="00B62CB6">
          <w:pPr>
            <w:pStyle w:val="Topptekst"/>
            <w:rPr>
              <w:lang w:val="nb-NO"/>
            </w:rPr>
          </w:pPr>
        </w:p>
      </w:tc>
    </w:tr>
  </w:tbl>
  <w:p w14:paraId="2CCB9959" w14:textId="77777777" w:rsidR="001426F1" w:rsidRPr="00817F53" w:rsidRDefault="001426F1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94EE878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A"/>
    <w:multiLevelType w:val="multilevel"/>
    <w:tmpl w:val="894EE87C"/>
    <w:lvl w:ilvl="0">
      <w:numFmt w:val="decimal"/>
      <w:lvlText w:val=""/>
      <w:lvlJc w:val="left"/>
      <w:pPr>
        <w:ind w:left="792" w:firstLine="0"/>
      </w:pPr>
    </w:lvl>
    <w:lvl w:ilvl="1">
      <w:numFmt w:val="decimal"/>
      <w:lvlText w:val=""/>
      <w:lvlJc w:val="left"/>
      <w:pPr>
        <w:ind w:left="792" w:firstLine="0"/>
      </w:pPr>
    </w:lvl>
    <w:lvl w:ilvl="2">
      <w:numFmt w:val="decimal"/>
      <w:lvlText w:val=""/>
      <w:lvlJc w:val="left"/>
      <w:pPr>
        <w:ind w:left="792" w:firstLine="0"/>
      </w:pPr>
    </w:lvl>
    <w:lvl w:ilvl="3">
      <w:numFmt w:val="decimal"/>
      <w:lvlText w:val=""/>
      <w:lvlJc w:val="left"/>
      <w:pPr>
        <w:ind w:left="792" w:firstLine="0"/>
      </w:pPr>
    </w:lvl>
    <w:lvl w:ilvl="4">
      <w:numFmt w:val="decimal"/>
      <w:lvlText w:val=""/>
      <w:lvlJc w:val="left"/>
      <w:pPr>
        <w:ind w:left="792" w:firstLine="0"/>
      </w:pPr>
    </w:lvl>
    <w:lvl w:ilvl="5">
      <w:numFmt w:val="decimal"/>
      <w:lvlText w:val=""/>
      <w:lvlJc w:val="left"/>
      <w:pPr>
        <w:ind w:left="792" w:firstLine="0"/>
      </w:pPr>
    </w:lvl>
    <w:lvl w:ilvl="6">
      <w:numFmt w:val="decimal"/>
      <w:lvlText w:val=""/>
      <w:lvlJc w:val="left"/>
      <w:pPr>
        <w:ind w:left="792" w:firstLine="0"/>
      </w:pPr>
    </w:lvl>
    <w:lvl w:ilvl="7">
      <w:numFmt w:val="decimal"/>
      <w:lvlText w:val=""/>
      <w:lvlJc w:val="left"/>
      <w:pPr>
        <w:ind w:left="792" w:firstLine="0"/>
      </w:pPr>
    </w:lvl>
    <w:lvl w:ilvl="8">
      <w:numFmt w:val="decimal"/>
      <w:lvlText w:val=""/>
      <w:lvlJc w:val="left"/>
      <w:pPr>
        <w:ind w:left="792" w:firstLine="0"/>
      </w:pPr>
    </w:lvl>
  </w:abstractNum>
  <w:abstractNum w:abstractNumId="2" w15:restartNumberingAfterBreak="0">
    <w:nsid w:val="00000012"/>
    <w:multiLevelType w:val="multilevel"/>
    <w:tmpl w:val="894EE884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900E9A"/>
    <w:multiLevelType w:val="hybridMultilevel"/>
    <w:tmpl w:val="C68A52EE"/>
    <w:lvl w:ilvl="0" w:tplc="7E121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6524664">
    <w:abstractNumId w:val="3"/>
  </w:num>
  <w:num w:numId="2" w16cid:durableId="232276788">
    <w:abstractNumId w:val="1"/>
  </w:num>
  <w:num w:numId="3" w16cid:durableId="222183286">
    <w:abstractNumId w:val="2"/>
  </w:num>
  <w:num w:numId="4" w16cid:durableId="1588924080">
    <w:abstractNumId w:val="0"/>
  </w:num>
  <w:num w:numId="5" w16cid:durableId="186759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34"/>
    <w:rsid w:val="00025C3D"/>
    <w:rsid w:val="00026DB5"/>
    <w:rsid w:val="00033BFE"/>
    <w:rsid w:val="000942A0"/>
    <w:rsid w:val="0009489A"/>
    <w:rsid w:val="000B5D4F"/>
    <w:rsid w:val="001426F1"/>
    <w:rsid w:val="001B2708"/>
    <w:rsid w:val="0037145F"/>
    <w:rsid w:val="00371969"/>
    <w:rsid w:val="003853DC"/>
    <w:rsid w:val="00463843"/>
    <w:rsid w:val="00490FAC"/>
    <w:rsid w:val="004D304C"/>
    <w:rsid w:val="005277D7"/>
    <w:rsid w:val="005D034A"/>
    <w:rsid w:val="005D7E4B"/>
    <w:rsid w:val="00614534"/>
    <w:rsid w:val="00623027"/>
    <w:rsid w:val="00643962"/>
    <w:rsid w:val="006D2113"/>
    <w:rsid w:val="006E59A4"/>
    <w:rsid w:val="00704D99"/>
    <w:rsid w:val="00725F29"/>
    <w:rsid w:val="00731C59"/>
    <w:rsid w:val="007556B0"/>
    <w:rsid w:val="007E791B"/>
    <w:rsid w:val="00817F53"/>
    <w:rsid w:val="0084143B"/>
    <w:rsid w:val="00845581"/>
    <w:rsid w:val="00852852"/>
    <w:rsid w:val="008952D2"/>
    <w:rsid w:val="008F3387"/>
    <w:rsid w:val="00A317E0"/>
    <w:rsid w:val="00A736C3"/>
    <w:rsid w:val="00A9308C"/>
    <w:rsid w:val="00AD2B39"/>
    <w:rsid w:val="00AE6268"/>
    <w:rsid w:val="00B61F96"/>
    <w:rsid w:val="00B62CB6"/>
    <w:rsid w:val="00B67019"/>
    <w:rsid w:val="00B90389"/>
    <w:rsid w:val="00BB7324"/>
    <w:rsid w:val="00BE4E7A"/>
    <w:rsid w:val="00C54A5A"/>
    <w:rsid w:val="00C64E17"/>
    <w:rsid w:val="00CE23CF"/>
    <w:rsid w:val="00CF4156"/>
    <w:rsid w:val="00D544FD"/>
    <w:rsid w:val="00DC596B"/>
    <w:rsid w:val="00DE76AC"/>
    <w:rsid w:val="00E27F18"/>
    <w:rsid w:val="00EA08E1"/>
    <w:rsid w:val="00EE7059"/>
    <w:rsid w:val="00F00E1A"/>
    <w:rsid w:val="00F01ABB"/>
    <w:rsid w:val="00F17E91"/>
    <w:rsid w:val="00F44F4D"/>
    <w:rsid w:val="00F4781F"/>
    <w:rsid w:val="00F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3B8D1"/>
  <w15:docId w15:val="{F8C7EF16-DEFE-4B35-B453-8E754E2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BB"/>
    <w:rPr>
      <w:sz w:val="24"/>
      <w:szCs w:val="24"/>
      <w:lang w:val="en-GB" w:eastAsia="en-US"/>
    </w:rPr>
  </w:style>
  <w:style w:type="paragraph" w:styleId="Overskrift2">
    <w:name w:val="heading 2"/>
    <w:basedOn w:val="Normal"/>
    <w:next w:val="Normal"/>
    <w:qFormat/>
    <w:rsid w:val="00F01ABB"/>
    <w:pPr>
      <w:keepNext/>
      <w:outlineLvl w:val="1"/>
    </w:pPr>
    <w:rPr>
      <w:rFonts w:ascii="Comic Sans MS" w:hAnsi="Comic Sans MS"/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F01AB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01ABB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01ABB"/>
    <w:rPr>
      <w:color w:val="0000FF"/>
      <w:u w:val="single"/>
    </w:rPr>
  </w:style>
  <w:style w:type="table" w:styleId="Tabellrutenett">
    <w:name w:val="Table Grid"/>
    <w:basedOn w:val="Vanligtabell"/>
    <w:rsid w:val="00F0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uiPriority w:val="99"/>
    <w:rsid w:val="00614534"/>
    <w:rPr>
      <w:sz w:val="24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45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534"/>
    <w:rPr>
      <w:rFonts w:ascii="Tahoma" w:hAnsi="Tahoma" w:cs="Tahoma"/>
      <w:sz w:val="16"/>
      <w:szCs w:val="16"/>
      <w:lang w:val="en-GB"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817F53"/>
    <w:pPr>
      <w:ind w:left="720"/>
    </w:pPr>
    <w:rPr>
      <w:lang w:val="nb-NO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817F53"/>
    <w:rPr>
      <w:sz w:val="24"/>
      <w:szCs w:val="24"/>
      <w:lang w:eastAsia="en-US"/>
    </w:rPr>
  </w:style>
  <w:style w:type="paragraph" w:customStyle="1" w:styleId="Body1">
    <w:name w:val="Body 1"/>
    <w:rsid w:val="00817F53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r@sorholtet.no" TargetMode="External"/><Relationship Id="rId1" Type="http://schemas.openxmlformats.org/officeDocument/2006/relationships/hyperlink" Target="http://www.sorholtet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te\Desktop\Brevark%20S&#248;rholtet%20Barneha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99B34113B5C4DBDC6A0E8EA71DB70" ma:contentTypeVersion="16" ma:contentTypeDescription="Opprett et nytt dokument." ma:contentTypeScope="" ma:versionID="9e333aa8e8886329fb724233fdf9fd15">
  <xsd:schema xmlns:xsd="http://www.w3.org/2001/XMLSchema" xmlns:xs="http://www.w3.org/2001/XMLSchema" xmlns:p="http://schemas.microsoft.com/office/2006/metadata/properties" xmlns:ns2="7c7dddb8-4b4e-4b47-902d-ccce7227cd8b" xmlns:ns3="2b1af29f-86c8-4cfa-8db2-40304d2221ac" targetNamespace="http://schemas.microsoft.com/office/2006/metadata/properties" ma:root="true" ma:fieldsID="b8d2d1822ef5c5182c5d44d9447ea0ab" ns2:_="" ns3:_="">
    <xsd:import namespace="7c7dddb8-4b4e-4b47-902d-ccce7227cd8b"/>
    <xsd:import namespace="2b1af29f-86c8-4cfa-8db2-40304d2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ddb8-4b4e-4b47-902d-ccce7227c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a22e375-21b9-4e75-8177-54a08adb47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af29f-86c8-4cfa-8db2-40304d2221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f89771-8f5c-466c-b49b-29fe4f0d7cf8}" ma:internalName="TaxCatchAll" ma:showField="CatchAllData" ma:web="2b1af29f-86c8-4cfa-8db2-40304d2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af29f-86c8-4cfa-8db2-40304d2221ac" xsi:nil="true"/>
    <lcf76f155ced4ddcb4097134ff3c332f xmlns="7c7dddb8-4b4e-4b47-902d-ccce7227cd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AF32D-FB20-4074-ABDF-D3A68E34E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dddb8-4b4e-4b47-902d-ccce7227cd8b"/>
    <ds:schemaRef ds:uri="2b1af29f-86c8-4cfa-8db2-40304d22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968E2-6373-4E70-B0C2-981AD14C65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8C7D0-8B3E-41DA-A36B-213236BB6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BF3A9-4610-4D7C-A670-DF6087881092}">
  <ds:schemaRefs>
    <ds:schemaRef ds:uri="http://schemas.microsoft.com/office/2006/metadata/properties"/>
    <ds:schemaRef ds:uri="http://schemas.microsoft.com/office/infopath/2007/PartnerControls"/>
    <ds:schemaRef ds:uri="2b1af29f-86c8-4cfa-8db2-40304d2221ac"/>
    <ds:schemaRef ds:uri="7c7dddb8-4b4e-4b47-902d-ccce7227c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Sørholtet Barnehage</Template>
  <TotalTime>0</TotalTime>
  <Pages>2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Sørholtet Barnehage</Company>
  <LinksUpToDate>false</LinksUpToDate>
  <CharactersWithSpaces>2359</CharactersWithSpaces>
  <SharedDoc>false</SharedDoc>
  <HLinks>
    <vt:vector size="6" baseType="variant">
      <vt:variant>
        <vt:i4>262175</vt:i4>
      </vt:variant>
      <vt:variant>
        <vt:i4>0</vt:i4>
      </vt:variant>
      <vt:variant>
        <vt:i4>0</vt:i4>
      </vt:variant>
      <vt:variant>
        <vt:i4>5</vt:i4>
      </vt:variant>
      <vt:variant>
        <vt:lpwstr>http://www.sorholtet.no/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Edseth</dc:creator>
  <cp:lastModifiedBy>Marit Edseth</cp:lastModifiedBy>
  <cp:revision>2</cp:revision>
  <cp:lastPrinted>2025-04-25T08:54:00Z</cp:lastPrinted>
  <dcterms:created xsi:type="dcterms:W3CDTF">2025-04-25T08:54:00Z</dcterms:created>
  <dcterms:modified xsi:type="dcterms:W3CDTF">2025-04-25T08:54:00Z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0x010100E6599B34113B5C4DBDC6A0E8EA71DB70</vt:lpwstr>
  </property>
  <property fmtid="{D5CDD505-2E9C-101B-9397-08002B2CF9AE}" pid="3" name="MediaServiceImageTags">
    <vt:lpwstr/>
  </property>
</Properties>
</file>